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800" w:lineRule="exact"/>
        <w:jc w:val="center"/>
        <w:outlineLvl w:val="0"/>
        <w:rPr>
          <w:rFonts w:hint="eastAsia" w:ascii="黑体" w:hAnsi="黑体" w:eastAsia="黑体" w:cs="黑体"/>
          <w:sz w:val="24"/>
          <w:szCs w:val="22"/>
        </w:rPr>
      </w:pPr>
      <w:bookmarkStart w:id="0" w:name="_Toc1271618160_WPSOffice_Level1"/>
      <w:r>
        <w:rPr>
          <w:rFonts w:hint="eastAsia" w:ascii="方正小标宋简体" w:hAnsi="方正小标宋" w:eastAsia="方正小标宋简体" w:cs="方正小标宋"/>
          <w:sz w:val="44"/>
          <w:szCs w:val="44"/>
        </w:rPr>
        <w:t>2022年应急管理优秀公益宣传</w:t>
      </w:r>
      <w:bookmarkEnd w:id="0"/>
      <w:bookmarkStart w:id="1" w:name="_Toc329160176_WPSOffice_Level1"/>
      <w:r>
        <w:rPr>
          <w:rFonts w:hint="eastAsia" w:ascii="方正小标宋简体" w:hAnsi="方正小标宋" w:eastAsia="方正小标宋简体" w:cs="方正小标宋"/>
          <w:sz w:val="44"/>
          <w:szCs w:val="44"/>
        </w:rPr>
        <w:t>作品承诺书</w:t>
      </w:r>
      <w:bookmarkEnd w:id="1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申请参评前，请您务必仔细阅读并确认同意以下内容，一经确认参赛，组委会将默认为您已知并同意以下内容：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参加本活动的</w:t>
      </w:r>
      <w:r>
        <w:rPr>
          <w:rFonts w:hint="eastAsia" w:ascii="仿宋_GB2312" w:eastAsia="仿宋_GB2312"/>
          <w:sz w:val="32"/>
          <w:szCs w:val="32"/>
          <w:lang w:eastAsia="zh-Hans"/>
        </w:rPr>
        <w:t>作品</w:t>
      </w:r>
      <w:r>
        <w:rPr>
          <w:rFonts w:hint="eastAsia" w:ascii="仿宋_GB2312" w:eastAsia="仿宋_GB2312"/>
          <w:color w:val="000000"/>
          <w:sz w:val="32"/>
          <w:szCs w:val="32"/>
        </w:rPr>
        <w:t>为本人/单位原创作品，本人/单位</w:t>
      </w:r>
      <w:r>
        <w:rPr>
          <w:rFonts w:hint="eastAsia" w:ascii="仿宋_GB2312" w:eastAsia="仿宋_GB2312"/>
          <w:sz w:val="32"/>
          <w:szCs w:val="32"/>
        </w:rPr>
        <w:t>拥有著作权和署名权，北京市应急管理局有权将该作品用于展示、宣传、出版、传播等公益用途。作品一经提交，将视为创作者同意并自愿遵守活动相关规定。若作品在使用中其著作权存在争议，主办单位不承担因作品侵犯他人（或单位）的权利而产生的法律责任，其法律责任由创作者本人承担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本人/单位所提交的参评作品《                    》 为自愿参加“2022应急管理优秀公益宣传作品”征集展示活动，已详细阅读并同意上述须知全部内容。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承诺人：                                              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时间：2022年  月  日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—————————————————————————</w:t>
      </w:r>
    </w:p>
    <w:p>
      <w:pPr>
        <w:spacing w:line="360" w:lineRule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注：参赛表格及参赛作品说明等文件，需要进行盖章，并扫描成电子版格式，发送至邮箱yingjishipin@163.com。</w:t>
      </w:r>
    </w:p>
    <w:p>
      <w:pPr>
        <w:spacing w:line="360" w:lineRule="auto"/>
      </w:pPr>
      <w:r>
        <w:rPr>
          <w:rFonts w:hint="eastAsia" w:ascii="仿宋_GB2312" w:eastAsia="仿宋_GB2312" w:cs="仿宋_GB2312"/>
          <w:kern w:val="0"/>
          <w:sz w:val="32"/>
          <w:szCs w:val="32"/>
        </w:rPr>
        <w:t>联系人：耿老师；联系电话：18611096421。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0EDF"/>
    <w:rsid w:val="EFD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2022-06-24T14:41:00Z</dcterms:created>
  <dc:creator>uos</dc:creator>
  <cp:lastModifiedBy>uos</cp:lastModifiedBy>
  <dcterms:modified xsi:type="dcterms:W3CDTF">2022-06-24T14:43:07Z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